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121" w:rsidRPr="001F377A" w:rsidP="004B612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41609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229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 w:rsidR="0041609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16092" w:rsidP="00416092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86MS0021-01-2025-000539-93</w:t>
      </w:r>
    </w:p>
    <w:p w:rsidR="004B6121" w:rsidRPr="00416092" w:rsidP="00416092">
      <w:pPr>
        <w:pStyle w:val="PlainText"/>
        <w:spacing w:line="240" w:lineRule="exact"/>
        <w:ind w:right="-6"/>
        <w:jc w:val="center"/>
        <w:outlineLvl w:val="0"/>
        <w:rPr>
          <w:rFonts w:ascii="Tahoma" w:hAnsi="Tahoma" w:cs="Tahoma"/>
          <w:b/>
          <w:bCs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4B6121" w:rsidRPr="001A54F2" w:rsidP="0041609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4B6121" w:rsidRPr="00C33781" w:rsidP="004B6121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B6121" w:rsidRPr="00C33781" w:rsidP="004B612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C3378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41609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10 февраля 2025</w:t>
      </w:r>
      <w:r w:rsidRPr="00C3378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B6121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C33781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4B6121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B6121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 xml:space="preserve">Анарбаева Мансура Мойдиновича, </w:t>
      </w:r>
      <w:r w:rsidR="005230ED">
        <w:rPr>
          <w:b/>
          <w:bCs/>
          <w:color w:val="0D0D0D" w:themeColor="text1" w:themeTint="F2"/>
          <w:sz w:val="26"/>
          <w:szCs w:val="26"/>
        </w:rPr>
        <w:t>..</w:t>
      </w:r>
      <w:r>
        <w:rPr>
          <w:color w:val="0D0D0D" w:themeColor="text1" w:themeTint="F2"/>
          <w:sz w:val="26"/>
          <w:szCs w:val="26"/>
        </w:rPr>
        <w:t xml:space="preserve"> года</w:t>
      </w:r>
      <w:r>
        <w:rPr>
          <w:color w:val="0D0D0D" w:themeColor="text1" w:themeTint="F2"/>
          <w:sz w:val="26"/>
          <w:szCs w:val="26"/>
        </w:rPr>
        <w:t xml:space="preserve"> рождения, уроженца </w:t>
      </w:r>
      <w:r w:rsidR="005230ED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 не </w:t>
      </w:r>
      <w:r w:rsidRPr="00C33781">
        <w:rPr>
          <w:color w:val="0D0D0D" w:themeColor="text1" w:themeTint="F2"/>
          <w:sz w:val="26"/>
          <w:szCs w:val="26"/>
        </w:rPr>
        <w:t>работающего</w:t>
      </w:r>
      <w:r>
        <w:rPr>
          <w:color w:val="0D0D0D" w:themeColor="text1" w:themeTint="F2"/>
          <w:sz w:val="26"/>
          <w:szCs w:val="26"/>
        </w:rPr>
        <w:t xml:space="preserve">, </w:t>
      </w:r>
      <w:r w:rsidRPr="00C33781">
        <w:rPr>
          <w:color w:val="0D0D0D" w:themeColor="text1" w:themeTint="F2"/>
          <w:sz w:val="26"/>
          <w:szCs w:val="26"/>
        </w:rPr>
        <w:t xml:space="preserve">зарегистрированного и  проживающего по адресу: </w:t>
      </w:r>
      <w:r w:rsidR="005230ED">
        <w:rPr>
          <w:color w:val="0D0D0D" w:themeColor="text1" w:themeTint="F2"/>
          <w:sz w:val="26"/>
          <w:szCs w:val="26"/>
        </w:rPr>
        <w:t>…</w:t>
      </w:r>
      <w:r>
        <w:rPr>
          <w:color w:val="0D0D0D" w:themeColor="text1" w:themeTint="F2"/>
          <w:sz w:val="26"/>
          <w:szCs w:val="26"/>
        </w:rPr>
        <w:t xml:space="preserve">, </w:t>
      </w:r>
      <w:r w:rsidRPr="00C33781">
        <w:rPr>
          <w:color w:val="0D0D0D" w:themeColor="text1" w:themeTint="F2"/>
          <w:sz w:val="26"/>
          <w:szCs w:val="26"/>
        </w:rPr>
        <w:t xml:space="preserve">   паспорт </w:t>
      </w:r>
      <w:r w:rsidR="005230ED">
        <w:rPr>
          <w:color w:val="0D0D0D" w:themeColor="text1" w:themeTint="F2"/>
          <w:sz w:val="26"/>
          <w:szCs w:val="26"/>
        </w:rPr>
        <w:t>…</w:t>
      </w:r>
    </w:p>
    <w:p w:rsidR="004B6121" w:rsidRPr="00C33781" w:rsidP="004B612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B6121" w:rsidRPr="00C33781" w:rsidP="004B612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УСТАНОВИЛ:</w:t>
      </w:r>
    </w:p>
    <w:p w:rsidR="004B6121" w:rsidRPr="00C33781" w:rsidP="004B6121">
      <w:pPr>
        <w:jc w:val="center"/>
        <w:rPr>
          <w:color w:val="0D0D0D" w:themeColor="text1" w:themeTint="F2"/>
          <w:sz w:val="26"/>
          <w:szCs w:val="26"/>
        </w:rPr>
      </w:pPr>
    </w:p>
    <w:p w:rsidR="004B6121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Анарбаев М.М., 11.01.</w:t>
      </w:r>
      <w:r w:rsidRPr="00C33781">
        <w:rPr>
          <w:color w:val="0D0D0D" w:themeColor="text1" w:themeTint="F2"/>
          <w:sz w:val="26"/>
          <w:szCs w:val="26"/>
        </w:rPr>
        <w:t>202</w:t>
      </w:r>
      <w:r>
        <w:rPr>
          <w:color w:val="0D0D0D" w:themeColor="text1" w:themeTint="F2"/>
          <w:sz w:val="26"/>
          <w:szCs w:val="26"/>
        </w:rPr>
        <w:t>5</w:t>
      </w:r>
      <w:r w:rsidRPr="00C33781">
        <w:rPr>
          <w:color w:val="0D0D0D" w:themeColor="text1" w:themeTint="F2"/>
          <w:sz w:val="26"/>
          <w:szCs w:val="26"/>
        </w:rPr>
        <w:t xml:space="preserve"> года в 00:01 часов установлен по адресу: г. </w:t>
      </w:r>
      <w:r w:rsidR="005230ED">
        <w:rPr>
          <w:color w:val="0D0D0D" w:themeColor="text1" w:themeTint="F2"/>
          <w:sz w:val="26"/>
          <w:szCs w:val="26"/>
        </w:rPr>
        <w:t>…</w:t>
      </w:r>
      <w:r w:rsidRPr="00C33781">
        <w:rPr>
          <w:color w:val="0D0D0D" w:themeColor="text1" w:themeTint="F2"/>
          <w:sz w:val="26"/>
          <w:szCs w:val="26"/>
        </w:rPr>
        <w:t xml:space="preserve">, который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C33781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18810086230001146563 от 01.11.2024 года </w:t>
      </w:r>
      <w:r w:rsidRPr="00C33781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ч.3 ст. 12.14</w:t>
      </w:r>
      <w:r w:rsidRPr="00C33781">
        <w:rPr>
          <w:color w:val="0D0D0D" w:themeColor="text1" w:themeTint="F2"/>
          <w:sz w:val="26"/>
          <w:szCs w:val="26"/>
        </w:rPr>
        <w:t xml:space="preserve"> Кодекса РФ об </w:t>
      </w:r>
      <w:r w:rsidRPr="00C33781">
        <w:rPr>
          <w:color w:val="0D0D0D" w:themeColor="text1" w:themeTint="F2"/>
          <w:sz w:val="26"/>
          <w:szCs w:val="26"/>
        </w:rPr>
        <w:t xml:space="preserve">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12.11.2024</w:t>
      </w:r>
      <w:r w:rsidRPr="00C33781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4B6121" w:rsidRPr="00C33781" w:rsidP="004B6121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Анарбаев М.М.</w:t>
      </w:r>
      <w:r w:rsidRPr="00C33781">
        <w:rPr>
          <w:color w:val="0D0D0D" w:themeColor="text1" w:themeTint="F2"/>
          <w:sz w:val="26"/>
          <w:szCs w:val="26"/>
        </w:rPr>
        <w:t xml:space="preserve">  при  рассмотрении дела об административном правонарушении вину признал.</w:t>
      </w:r>
    </w:p>
    <w:p w:rsidR="004B6121" w:rsidRPr="00C33781" w:rsidP="004B6121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416092">
        <w:rPr>
          <w:color w:val="0D0D0D" w:themeColor="text1" w:themeTint="F2"/>
          <w:sz w:val="26"/>
          <w:szCs w:val="26"/>
        </w:rPr>
        <w:t>Анарбаева М.М</w:t>
      </w:r>
      <w:r>
        <w:rPr>
          <w:color w:val="0D0D0D" w:themeColor="text1" w:themeTint="F2"/>
          <w:sz w:val="26"/>
          <w:szCs w:val="26"/>
        </w:rPr>
        <w:t xml:space="preserve">. </w:t>
      </w:r>
      <w:r w:rsidRPr="00C33781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4B6121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№ </w:t>
      </w:r>
      <w:r w:rsidRPr="00416092" w:rsidR="00416092">
        <w:rPr>
          <w:color w:val="0D0D0D" w:themeColor="text1" w:themeTint="F2"/>
          <w:sz w:val="26"/>
          <w:szCs w:val="26"/>
        </w:rPr>
        <w:t>579583</w:t>
      </w:r>
      <w:r>
        <w:rPr>
          <w:color w:val="0D0D0D" w:themeColor="text1" w:themeTint="F2"/>
          <w:sz w:val="26"/>
          <w:szCs w:val="26"/>
        </w:rPr>
        <w:t xml:space="preserve"> от </w:t>
      </w:r>
      <w:r w:rsidR="00416092">
        <w:rPr>
          <w:color w:val="0D0D0D" w:themeColor="text1" w:themeTint="F2"/>
          <w:sz w:val="26"/>
          <w:szCs w:val="26"/>
        </w:rPr>
        <w:t>10.02.2025</w:t>
      </w:r>
      <w:r w:rsidRPr="00C33781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с которым </w:t>
      </w:r>
      <w:r w:rsidR="00416092">
        <w:rPr>
          <w:color w:val="0D0D0D" w:themeColor="text1" w:themeTint="F2"/>
          <w:sz w:val="26"/>
          <w:szCs w:val="26"/>
        </w:rPr>
        <w:t>Анарбаев М.М</w:t>
      </w:r>
      <w:r>
        <w:rPr>
          <w:color w:val="0D0D0D" w:themeColor="text1" w:themeTint="F2"/>
          <w:sz w:val="26"/>
          <w:szCs w:val="26"/>
        </w:rPr>
        <w:t>.</w:t>
      </w:r>
      <w:r w:rsidRPr="00C33781">
        <w:rPr>
          <w:color w:val="0D0D0D" w:themeColor="text1" w:themeTint="F2"/>
          <w:sz w:val="26"/>
          <w:szCs w:val="26"/>
        </w:rPr>
        <w:t xml:space="preserve"> ознакомлен; последнему</w:t>
      </w:r>
      <w:r w:rsidRPr="00C33781">
        <w:rPr>
          <w:color w:val="0D0D0D" w:themeColor="text1" w:themeTint="F2"/>
          <w:sz w:val="26"/>
          <w:szCs w:val="26"/>
        </w:rPr>
        <w:t xml:space="preserve">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4B612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416092">
        <w:rPr>
          <w:color w:val="0D0D0D" w:themeColor="text1" w:themeTint="F2"/>
          <w:sz w:val="26"/>
          <w:szCs w:val="26"/>
        </w:rPr>
        <w:t>18810086230001146563 от 01.11.2024</w:t>
      </w:r>
      <w:r w:rsidRPr="00C33781">
        <w:rPr>
          <w:color w:val="0D0D0D" w:themeColor="text1" w:themeTint="F2"/>
          <w:sz w:val="26"/>
          <w:szCs w:val="26"/>
        </w:rPr>
        <w:t>, согласно котор</w:t>
      </w:r>
      <w:r>
        <w:rPr>
          <w:color w:val="0D0D0D" w:themeColor="text1" w:themeTint="F2"/>
          <w:sz w:val="26"/>
          <w:szCs w:val="26"/>
        </w:rPr>
        <w:t>ому</w:t>
      </w:r>
      <w:r w:rsidRPr="00C33781">
        <w:rPr>
          <w:color w:val="0D0D0D" w:themeColor="text1" w:themeTint="F2"/>
          <w:sz w:val="26"/>
          <w:szCs w:val="26"/>
        </w:rPr>
        <w:t xml:space="preserve"> </w:t>
      </w:r>
      <w:r w:rsidR="00416092">
        <w:rPr>
          <w:color w:val="0D0D0D" w:themeColor="text1" w:themeTint="F2"/>
          <w:sz w:val="26"/>
          <w:szCs w:val="26"/>
        </w:rPr>
        <w:t>Анарбаев М.М</w:t>
      </w:r>
      <w:r w:rsidR="00FF6FA4">
        <w:rPr>
          <w:color w:val="0D0D0D" w:themeColor="text1" w:themeTint="F2"/>
          <w:sz w:val="26"/>
          <w:szCs w:val="26"/>
        </w:rPr>
        <w:t>.</w:t>
      </w:r>
      <w:r w:rsidRPr="00C33781">
        <w:rPr>
          <w:color w:val="0D0D0D" w:themeColor="text1" w:themeTint="F2"/>
          <w:sz w:val="26"/>
          <w:szCs w:val="26"/>
        </w:rPr>
        <w:t xml:space="preserve"> 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C33781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416092">
        <w:rPr>
          <w:color w:val="0D0D0D" w:themeColor="text1" w:themeTint="F2"/>
          <w:sz w:val="26"/>
          <w:szCs w:val="26"/>
        </w:rPr>
        <w:t>ч.3 ст. 12.14</w:t>
      </w:r>
      <w:r w:rsidRPr="00C33781" w:rsidR="00416092">
        <w:rPr>
          <w:color w:val="0D0D0D" w:themeColor="text1" w:themeTint="F2"/>
          <w:sz w:val="26"/>
          <w:szCs w:val="26"/>
        </w:rPr>
        <w:t xml:space="preserve"> </w:t>
      </w:r>
      <w:r w:rsidRPr="00C33781">
        <w:rPr>
          <w:color w:val="0D0D0D" w:themeColor="text1" w:themeTint="F2"/>
          <w:sz w:val="26"/>
          <w:szCs w:val="26"/>
        </w:rPr>
        <w:t xml:space="preserve">Кодекса Российской Федерации </w:t>
      </w:r>
      <w:r w:rsidRPr="00C33781">
        <w:rPr>
          <w:color w:val="0D0D0D" w:themeColor="text1" w:themeTint="F2"/>
          <w:sz w:val="26"/>
          <w:szCs w:val="26"/>
        </w:rPr>
        <w:t>об административных правонарушениях;</w:t>
      </w:r>
    </w:p>
    <w:p w:rsidR="00416092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416092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416092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протокол об административном задержании  86 ХА 123656;</w:t>
      </w:r>
    </w:p>
    <w:p w:rsidR="004B6121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приходит к следующему.</w:t>
      </w:r>
    </w:p>
    <w:p w:rsidR="004B6121" w:rsidRPr="00C33781" w:rsidP="004B612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</w:t>
      </w:r>
      <w:r w:rsidRPr="00C33781">
        <w:rPr>
          <w:color w:val="0D0D0D" w:themeColor="text1" w:themeTint="F2"/>
          <w:sz w:val="26"/>
          <w:szCs w:val="26"/>
        </w:rPr>
        <w:t>ную ответственность за неуплату административного штрафа в установленный срок.</w:t>
      </w:r>
    </w:p>
    <w:p w:rsidR="004B6121" w:rsidRPr="00C33781" w:rsidP="004B61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416092">
        <w:rPr>
          <w:color w:val="0D0D0D" w:themeColor="text1" w:themeTint="F2"/>
          <w:sz w:val="26"/>
          <w:szCs w:val="26"/>
        </w:rPr>
        <w:t xml:space="preserve">18810086230001146563 от 01.11.2024 </w:t>
      </w:r>
      <w:r>
        <w:rPr>
          <w:color w:val="0D0D0D" w:themeColor="text1" w:themeTint="F2"/>
          <w:sz w:val="26"/>
          <w:szCs w:val="26"/>
        </w:rPr>
        <w:t xml:space="preserve"> </w:t>
      </w:r>
      <w:r w:rsidRPr="00C33781">
        <w:rPr>
          <w:color w:val="0D0D0D" w:themeColor="text1" w:themeTint="F2"/>
          <w:sz w:val="26"/>
          <w:szCs w:val="26"/>
        </w:rPr>
        <w:t xml:space="preserve">года в отношении </w:t>
      </w:r>
      <w:r w:rsidR="00416092">
        <w:rPr>
          <w:color w:val="0D0D0D" w:themeColor="text1" w:themeTint="F2"/>
          <w:sz w:val="26"/>
          <w:szCs w:val="26"/>
        </w:rPr>
        <w:t>Анарбаева М.М</w:t>
      </w:r>
      <w:r>
        <w:rPr>
          <w:color w:val="0D0D0D" w:themeColor="text1" w:themeTint="F2"/>
          <w:sz w:val="26"/>
          <w:szCs w:val="26"/>
        </w:rPr>
        <w:t>.</w:t>
      </w:r>
      <w:r w:rsidRPr="00C33781">
        <w:rPr>
          <w:color w:val="0D0D0D" w:themeColor="text1" w:themeTint="F2"/>
          <w:sz w:val="26"/>
          <w:szCs w:val="26"/>
        </w:rPr>
        <w:t xml:space="preserve">   вступило в законную силу  </w:t>
      </w:r>
      <w:r w:rsidR="00416092">
        <w:rPr>
          <w:color w:val="0D0D0D" w:themeColor="text1" w:themeTint="F2"/>
          <w:sz w:val="26"/>
          <w:szCs w:val="26"/>
        </w:rPr>
        <w:t>12.11</w:t>
      </w:r>
      <w:r>
        <w:rPr>
          <w:color w:val="0D0D0D" w:themeColor="text1" w:themeTint="F2"/>
          <w:sz w:val="26"/>
          <w:szCs w:val="26"/>
        </w:rPr>
        <w:t>.2024</w:t>
      </w:r>
      <w:r w:rsidRPr="00C33781">
        <w:rPr>
          <w:color w:val="0D0D0D" w:themeColor="text1" w:themeTint="F2"/>
          <w:sz w:val="26"/>
          <w:szCs w:val="26"/>
        </w:rPr>
        <w:t xml:space="preserve"> г., следовате</w:t>
      </w:r>
      <w:r w:rsidRPr="00C33781">
        <w:rPr>
          <w:color w:val="0D0D0D" w:themeColor="text1" w:themeTint="F2"/>
          <w:sz w:val="26"/>
          <w:szCs w:val="26"/>
        </w:rPr>
        <w:t xml:space="preserve">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416092">
        <w:rPr>
          <w:color w:val="0D0D0D" w:themeColor="text1" w:themeTint="F2"/>
          <w:sz w:val="26"/>
          <w:szCs w:val="26"/>
        </w:rPr>
        <w:t>10.01.2025</w:t>
      </w:r>
      <w:r w:rsidRPr="00C33781">
        <w:rPr>
          <w:color w:val="0D0D0D" w:themeColor="text1" w:themeTint="F2"/>
          <w:sz w:val="26"/>
          <w:szCs w:val="26"/>
        </w:rPr>
        <w:t xml:space="preserve"> г.</w:t>
      </w:r>
    </w:p>
    <w:p w:rsidR="004B6121" w:rsidRPr="00C33781" w:rsidP="004B612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>500</w:t>
      </w:r>
      <w:r w:rsidRPr="00C33781">
        <w:rPr>
          <w:color w:val="0D0D0D" w:themeColor="text1" w:themeTint="F2"/>
          <w:sz w:val="26"/>
          <w:szCs w:val="26"/>
        </w:rPr>
        <w:t xml:space="preserve"> рублей в течение 60 дней со дня вступления постановлени</w:t>
      </w:r>
      <w:r w:rsidRPr="00C33781">
        <w:rPr>
          <w:color w:val="0D0D0D" w:themeColor="text1" w:themeTint="F2"/>
          <w:sz w:val="26"/>
          <w:szCs w:val="26"/>
        </w:rPr>
        <w:t xml:space="preserve">я о назначении административного штрафа в законную силу в деле отсутствуют. </w:t>
      </w:r>
    </w:p>
    <w:p w:rsidR="004B6121" w:rsidP="004B61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416092">
        <w:rPr>
          <w:color w:val="0D0D0D" w:themeColor="text1" w:themeTint="F2"/>
          <w:sz w:val="26"/>
          <w:szCs w:val="26"/>
        </w:rPr>
        <w:t>Анарбаева М.М</w:t>
      </w:r>
      <w:r>
        <w:rPr>
          <w:color w:val="0D0D0D" w:themeColor="text1" w:themeTint="F2"/>
          <w:sz w:val="26"/>
          <w:szCs w:val="26"/>
        </w:rPr>
        <w:t>.</w:t>
      </w:r>
      <w:r w:rsidRPr="00C33781">
        <w:rPr>
          <w:color w:val="0D0D0D" w:themeColor="text1" w:themeTint="F2"/>
          <w:sz w:val="26"/>
          <w:szCs w:val="26"/>
        </w:rPr>
        <w:t xml:space="preserve">  в </w:t>
      </w:r>
      <w:r w:rsidRPr="00C33781">
        <w:rPr>
          <w:color w:val="0D0D0D" w:themeColor="text1" w:themeTint="F2"/>
          <w:sz w:val="26"/>
          <w:szCs w:val="26"/>
        </w:rPr>
        <w:t>совершении админи</w:t>
      </w:r>
      <w:r w:rsidRPr="00C33781">
        <w:rPr>
          <w:color w:val="0D0D0D" w:themeColor="text1" w:themeTint="F2"/>
          <w:sz w:val="26"/>
          <w:szCs w:val="26"/>
        </w:rPr>
        <w:t>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B6121" w:rsidRPr="00C33781" w:rsidP="004B612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</w:t>
      </w:r>
      <w:r w:rsidRPr="00C33781">
        <w:rPr>
          <w:color w:val="0D0D0D" w:themeColor="text1" w:themeTint="F2"/>
          <w:sz w:val="26"/>
          <w:szCs w:val="26"/>
        </w:rPr>
        <w:t>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B6121" w:rsidRPr="00C33781" w:rsidP="004B612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Ру</w:t>
      </w:r>
      <w:r w:rsidRPr="00C33781">
        <w:rPr>
          <w:color w:val="0D0D0D" w:themeColor="text1" w:themeTint="F2"/>
          <w:sz w:val="26"/>
          <w:szCs w:val="26"/>
        </w:rPr>
        <w:t>ководствуясь ст.ст. 29.9, 29.10, 32.2 Кодекса Российской Федерации об административных правонарушениях, мировой судья</w:t>
      </w:r>
    </w:p>
    <w:p w:rsidR="004B6121" w:rsidRPr="00C33781" w:rsidP="004B612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ПОСТАНОВИЛ:</w:t>
      </w:r>
    </w:p>
    <w:p w:rsidR="004B6121" w:rsidRPr="00C33781" w:rsidP="004B612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4B6121" w:rsidRPr="00C33781" w:rsidP="004B612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color w:val="0D0D0D" w:themeColor="text1" w:themeTint="F2"/>
          <w:sz w:val="26"/>
          <w:szCs w:val="26"/>
        </w:rPr>
        <w:t>Анарбаева Мансура Мойдиновича</w:t>
      </w:r>
      <w:r w:rsidRPr="00C33781">
        <w:rPr>
          <w:color w:val="0D0D0D" w:themeColor="text1" w:themeTint="F2"/>
          <w:sz w:val="26"/>
          <w:szCs w:val="26"/>
        </w:rPr>
        <w:t xml:space="preserve"> </w:t>
      </w:r>
      <w:r w:rsidRPr="00C33781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 xml:space="preserve">1000 </w:t>
      </w:r>
      <w:r w:rsidRPr="00C33781">
        <w:rPr>
          <w:color w:val="0D0D0D" w:themeColor="text1" w:themeTint="F2"/>
          <w:sz w:val="26"/>
          <w:szCs w:val="26"/>
        </w:rPr>
        <w:t>(</w:t>
      </w:r>
      <w:r>
        <w:rPr>
          <w:color w:val="0D0D0D" w:themeColor="text1" w:themeTint="F2"/>
          <w:sz w:val="26"/>
          <w:szCs w:val="26"/>
        </w:rPr>
        <w:t>одной</w:t>
      </w:r>
      <w:r w:rsidRPr="00C33781">
        <w:rPr>
          <w:color w:val="0D0D0D" w:themeColor="text1" w:themeTint="F2"/>
          <w:sz w:val="26"/>
          <w:szCs w:val="26"/>
        </w:rPr>
        <w:t xml:space="preserve"> тысяч</w:t>
      </w:r>
      <w:r>
        <w:rPr>
          <w:color w:val="0D0D0D" w:themeColor="text1" w:themeTint="F2"/>
          <w:sz w:val="26"/>
          <w:szCs w:val="26"/>
        </w:rPr>
        <w:t>и</w:t>
      </w:r>
      <w:r w:rsidRPr="00C33781">
        <w:rPr>
          <w:color w:val="0D0D0D" w:themeColor="text1" w:themeTint="F2"/>
          <w:sz w:val="26"/>
          <w:szCs w:val="26"/>
        </w:rPr>
        <w:t>) рублей.</w:t>
      </w:r>
    </w:p>
    <w:p w:rsidR="004B6121" w:rsidRPr="00C33781" w:rsidP="004B612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33781">
        <w:rPr>
          <w:color w:val="0D0D0D" w:themeColor="text1" w:themeTint="F2"/>
          <w:sz w:val="26"/>
          <w:szCs w:val="26"/>
          <w:lang w:val="en-US"/>
        </w:rPr>
        <w:t>D</w:t>
      </w:r>
      <w:r w:rsidRPr="00C33781">
        <w:rPr>
          <w:color w:val="0D0D0D" w:themeColor="text1" w:themeTint="F2"/>
          <w:sz w:val="26"/>
          <w:szCs w:val="26"/>
        </w:rPr>
        <w:t>08080, КПП 860101001, ИНН 8601073664, БИК 007162163, ОКТМО 718750</w:t>
      </w:r>
      <w:r w:rsidRPr="00C33781">
        <w:rPr>
          <w:color w:val="0D0D0D" w:themeColor="text1" w:themeTint="F2"/>
          <w:sz w:val="26"/>
          <w:szCs w:val="26"/>
        </w:rPr>
        <w:t xml:space="preserve"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416092" w:rsidR="00416092">
        <w:rPr>
          <w:color w:val="FF0000"/>
          <w:sz w:val="26"/>
          <w:szCs w:val="26"/>
        </w:rPr>
        <w:t>0412365400215002292520173</w:t>
      </w:r>
      <w:r w:rsidRPr="00C33781">
        <w:rPr>
          <w:color w:val="0D0D0D" w:themeColor="text1" w:themeTint="F2"/>
          <w:sz w:val="26"/>
          <w:szCs w:val="26"/>
        </w:rPr>
        <w:t>.</w:t>
      </w:r>
    </w:p>
    <w:p w:rsidR="004B6121" w:rsidRPr="00C33781" w:rsidP="004B612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Административный</w:t>
      </w:r>
      <w:r w:rsidRPr="00C33781">
        <w:rPr>
          <w:color w:val="0D0D0D" w:themeColor="text1" w:themeTint="F2"/>
          <w:sz w:val="26"/>
          <w:szCs w:val="26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C33781">
        <w:rPr>
          <w:color w:val="0D0D0D" w:themeColor="text1" w:themeTint="F2"/>
          <w:sz w:val="26"/>
          <w:szCs w:val="26"/>
        </w:rPr>
        <w:t xml:space="preserve">едусмотренных </w:t>
      </w:r>
      <w:hyperlink w:anchor="sub_315" w:history="1">
        <w:r w:rsidRPr="00C33781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C33781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B6121" w:rsidRPr="00C33781" w:rsidP="004B612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</w:t>
      </w:r>
      <w:r w:rsidRPr="00C33781">
        <w:rPr>
          <w:color w:val="0D0D0D" w:themeColor="text1" w:themeTint="F2"/>
          <w:sz w:val="26"/>
          <w:szCs w:val="26"/>
        </w:rPr>
        <w:t>ачения Нижневартовска Ханты - Мансийского автономного округа – Югры по адресу: г. Нижневартовск, ул. Нефтяников, д. 6, каб. 224.</w:t>
      </w:r>
    </w:p>
    <w:p w:rsidR="004B6121" w:rsidRPr="00C33781" w:rsidP="004B612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</w:t>
      </w:r>
      <w:r w:rsidRPr="00C33781">
        <w:rPr>
          <w:color w:val="0D0D0D" w:themeColor="text1" w:themeTint="F2"/>
          <w:sz w:val="26"/>
          <w:szCs w:val="26"/>
        </w:rPr>
        <w:t xml:space="preserve">кса РФ об административных правонарушениях. </w:t>
      </w:r>
    </w:p>
    <w:p w:rsidR="004B6121" w:rsidRPr="00C33781" w:rsidP="004B612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416092">
        <w:rPr>
          <w:color w:val="0D0D0D" w:themeColor="text1" w:themeTint="F2"/>
          <w:sz w:val="26"/>
          <w:szCs w:val="26"/>
        </w:rPr>
        <w:t>дней</w:t>
      </w:r>
      <w:r w:rsidRPr="00C33781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B6121" w:rsidRPr="00C33781" w:rsidP="004B6121">
      <w:pPr>
        <w:ind w:right="-55"/>
        <w:rPr>
          <w:color w:val="0D0D0D" w:themeColor="text1" w:themeTint="F2"/>
          <w:sz w:val="26"/>
          <w:szCs w:val="26"/>
        </w:rPr>
      </w:pPr>
    </w:p>
    <w:p w:rsidR="004B6121" w:rsidRPr="00C33781" w:rsidP="004B6121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4B6121" w:rsidRPr="00C33781" w:rsidP="004B6121">
      <w:pPr>
        <w:ind w:right="-55"/>
        <w:rPr>
          <w:color w:val="0D0D0D" w:themeColor="text1" w:themeTint="F2"/>
          <w:sz w:val="26"/>
          <w:szCs w:val="26"/>
        </w:rPr>
      </w:pPr>
      <w:r w:rsidRPr="00C33781">
        <w:rPr>
          <w:color w:val="0D0D0D" w:themeColor="text1" w:themeTint="F2"/>
          <w:sz w:val="26"/>
          <w:szCs w:val="26"/>
        </w:rPr>
        <w:t>Мировой судья</w:t>
      </w:r>
    </w:p>
    <w:p w:rsidR="004B6121" w:rsidP="004B6121">
      <w:pPr>
        <w:ind w:right="-55"/>
      </w:pPr>
      <w:r w:rsidRPr="00C33781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4B6121" w:rsidP="004B6121"/>
    <w:p w:rsidR="00FF1118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0ED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21"/>
    <w:rsid w:val="001A54F2"/>
    <w:rsid w:val="001F377A"/>
    <w:rsid w:val="00416092"/>
    <w:rsid w:val="004B6121"/>
    <w:rsid w:val="005230ED"/>
    <w:rsid w:val="008226CE"/>
    <w:rsid w:val="009709DA"/>
    <w:rsid w:val="00C33781"/>
    <w:rsid w:val="00CE652C"/>
    <w:rsid w:val="00FF1118"/>
    <w:rsid w:val="00FF6F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7620F3-1C29-4259-9259-CE6082C4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B61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B6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6121"/>
  </w:style>
  <w:style w:type="paragraph" w:styleId="Title">
    <w:name w:val="Title"/>
    <w:basedOn w:val="Normal"/>
    <w:next w:val="Normal"/>
    <w:link w:val="a0"/>
    <w:qFormat/>
    <w:rsid w:val="004B612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B612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B612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B612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